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DA" w:rsidRDefault="00434BDA" w:rsidP="00434BDA">
      <w:pPr>
        <w:spacing w:after="300" w:line="276" w:lineRule="auto"/>
        <w:jc w:val="center"/>
        <w:rPr>
          <w:rFonts w:ascii="Sylfaen" w:hAnsi="Sylfaen"/>
          <w:sz w:val="28"/>
          <w:szCs w:val="24"/>
          <w:lang w:val="ka-GE"/>
        </w:rPr>
      </w:pPr>
      <w:r w:rsidRPr="00434BDA">
        <w:rPr>
          <w:rFonts w:ascii="Sylfaen" w:hAnsi="Sylfaen"/>
          <w:sz w:val="28"/>
          <w:szCs w:val="24"/>
          <w:lang w:val="ka-GE"/>
        </w:rPr>
        <w:t>თეირანის მე-7 საერთაშორისო ჰეპატიტების კონფერენცია</w:t>
      </w:r>
    </w:p>
    <w:p w:rsidR="00434BDA" w:rsidRPr="00434BDA" w:rsidRDefault="00434BDA" w:rsidP="00434BDA">
      <w:pPr>
        <w:spacing w:after="300" w:line="276" w:lineRule="auto"/>
        <w:jc w:val="center"/>
        <w:rPr>
          <w:rFonts w:ascii="Sylfaen" w:hAnsi="Sylfaen"/>
          <w:sz w:val="24"/>
          <w:szCs w:val="24"/>
          <w:lang w:val="ka-GE"/>
        </w:rPr>
      </w:pPr>
      <w:r w:rsidRPr="00434BDA">
        <w:rPr>
          <w:rFonts w:ascii="Sylfaen" w:hAnsi="Sylfaen"/>
          <w:sz w:val="24"/>
          <w:szCs w:val="24"/>
          <w:lang w:val="ka-GE"/>
        </w:rPr>
        <w:t>6-8 სექტემბერი, 2017 წელი</w:t>
      </w:r>
    </w:p>
    <w:p w:rsidR="006513BC" w:rsidRDefault="007142FB" w:rsidP="000D721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0D721C">
        <w:rPr>
          <w:rFonts w:ascii="Sylfaen" w:hAnsi="Sylfaen"/>
          <w:sz w:val="24"/>
          <w:szCs w:val="24"/>
          <w:lang w:val="ka-GE"/>
        </w:rPr>
        <w:t xml:space="preserve">6-8 სექტემბერს, ქ. თეირანში, ირანის ჰეპატიტების </w:t>
      </w:r>
      <w:r w:rsidR="00A80B1E">
        <w:rPr>
          <w:rFonts w:ascii="Sylfaen" w:hAnsi="Sylfaen"/>
          <w:sz w:val="24"/>
          <w:szCs w:val="24"/>
          <w:lang w:val="ka-GE"/>
        </w:rPr>
        <w:t>ქსელის</w:t>
      </w:r>
      <w:r w:rsidRPr="000D721C">
        <w:rPr>
          <w:rFonts w:ascii="Sylfaen" w:hAnsi="Sylfaen"/>
          <w:sz w:val="24"/>
          <w:szCs w:val="24"/>
          <w:lang w:val="ka-GE"/>
        </w:rPr>
        <w:t xml:space="preserve"> ორგანიზებითა და ღვიძლის შემსწავლელი ევროპული ასოციაციის (</w:t>
      </w:r>
      <w:r w:rsidRPr="00643F76">
        <w:rPr>
          <w:rFonts w:ascii="Sylfaen" w:hAnsi="Sylfaen"/>
          <w:sz w:val="24"/>
          <w:szCs w:val="24"/>
          <w:lang w:val="ka-GE"/>
        </w:rPr>
        <w:t>EASL)</w:t>
      </w:r>
      <w:r w:rsidRPr="000D721C">
        <w:rPr>
          <w:rFonts w:ascii="Sylfaen" w:hAnsi="Sylfaen"/>
          <w:sz w:val="24"/>
          <w:szCs w:val="24"/>
          <w:lang w:val="ka-GE"/>
        </w:rPr>
        <w:t xml:space="preserve"> მხარდაჭერით ჩატარდა </w:t>
      </w:r>
      <w:r w:rsidR="00A80B1E">
        <w:rPr>
          <w:rFonts w:ascii="Sylfaen" w:hAnsi="Sylfaen"/>
          <w:sz w:val="24"/>
          <w:szCs w:val="24"/>
          <w:lang w:val="ka-GE"/>
        </w:rPr>
        <w:t>ჰეპატიტ</w:t>
      </w:r>
      <w:r w:rsidRPr="000D721C">
        <w:rPr>
          <w:rFonts w:ascii="Sylfaen" w:hAnsi="Sylfaen"/>
          <w:sz w:val="24"/>
          <w:szCs w:val="24"/>
          <w:lang w:val="ka-GE"/>
        </w:rPr>
        <w:t>ისადმი მიძღვნილი მე-7 საერთაშორისო კონფერენცია</w:t>
      </w:r>
      <w:r w:rsidR="00A80B1E">
        <w:rPr>
          <w:rFonts w:ascii="Sylfaen" w:hAnsi="Sylfaen"/>
          <w:sz w:val="24"/>
          <w:szCs w:val="24"/>
          <w:lang w:val="ka-GE"/>
        </w:rPr>
        <w:t>, რომელსაც</w:t>
      </w:r>
      <w:r w:rsidRPr="000D721C">
        <w:rPr>
          <w:rFonts w:ascii="Sylfaen" w:hAnsi="Sylfaen"/>
          <w:sz w:val="24"/>
          <w:szCs w:val="24"/>
          <w:lang w:val="ka-GE"/>
        </w:rPr>
        <w:t xml:space="preserve"> ესწრებოდნენ </w:t>
      </w:r>
      <w:r w:rsidR="00643F76">
        <w:rPr>
          <w:rFonts w:ascii="Sylfaen" w:hAnsi="Sylfaen"/>
          <w:sz w:val="24"/>
          <w:szCs w:val="24"/>
          <w:lang w:val="ka-GE"/>
        </w:rPr>
        <w:t>მსოფლიო</w:t>
      </w:r>
      <w:r w:rsidRPr="000D721C">
        <w:rPr>
          <w:rFonts w:ascii="Sylfaen" w:hAnsi="Sylfaen"/>
          <w:sz w:val="24"/>
          <w:szCs w:val="24"/>
          <w:lang w:val="ka-GE"/>
        </w:rPr>
        <w:t xml:space="preserve"> დონის ექსპერტები და ვირუსული ჰეპატიტების სფეროში მოღვაწე </w:t>
      </w:r>
      <w:r w:rsidR="000D721C" w:rsidRPr="000D721C">
        <w:rPr>
          <w:rFonts w:ascii="Sylfaen" w:hAnsi="Sylfaen"/>
          <w:sz w:val="24"/>
          <w:szCs w:val="24"/>
          <w:lang w:val="ka-GE"/>
        </w:rPr>
        <w:t>არაერთი</w:t>
      </w:r>
      <w:r w:rsidRPr="000D721C">
        <w:rPr>
          <w:rFonts w:ascii="Sylfaen" w:hAnsi="Sylfaen"/>
          <w:sz w:val="24"/>
          <w:szCs w:val="24"/>
          <w:lang w:val="ka-GE"/>
        </w:rPr>
        <w:t xml:space="preserve"> ქვეყნის წარმომადგენელი.</w:t>
      </w:r>
    </w:p>
    <w:p w:rsidR="00643F76" w:rsidRPr="00D211C2" w:rsidRDefault="00643F76" w:rsidP="00643F76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0D721C">
        <w:rPr>
          <w:rFonts w:ascii="Sylfaen" w:hAnsi="Sylfaen"/>
          <w:sz w:val="24"/>
          <w:szCs w:val="24"/>
          <w:lang w:val="ka-GE"/>
        </w:rPr>
        <w:t xml:space="preserve">სამეცნიერო პროგრამა ითვალისწინებდა </w:t>
      </w:r>
      <w:r w:rsidRPr="000D721C">
        <w:rPr>
          <w:rFonts w:ascii="Sylfaen" w:hAnsi="Sylfaen"/>
          <w:sz w:val="24"/>
          <w:szCs w:val="24"/>
        </w:rPr>
        <w:t>B</w:t>
      </w:r>
      <w:r w:rsidRPr="000D721C">
        <w:rPr>
          <w:rFonts w:ascii="Sylfaen" w:hAnsi="Sylfaen"/>
          <w:sz w:val="24"/>
          <w:szCs w:val="24"/>
          <w:lang w:val="ka-GE"/>
        </w:rPr>
        <w:t xml:space="preserve"> და </w:t>
      </w:r>
      <w:r w:rsidRPr="000D721C">
        <w:rPr>
          <w:rFonts w:ascii="Sylfaen" w:hAnsi="Sylfaen"/>
          <w:sz w:val="24"/>
          <w:szCs w:val="24"/>
        </w:rPr>
        <w:t>C</w:t>
      </w:r>
      <w:r w:rsidRPr="000D721C">
        <w:rPr>
          <w:rFonts w:ascii="Sylfaen" w:hAnsi="Sylfaen"/>
          <w:sz w:val="24"/>
          <w:szCs w:val="24"/>
          <w:lang w:val="ka-GE"/>
        </w:rPr>
        <w:t xml:space="preserve"> ჰეპატიტების მნიშვნელოვანი კლინიკური და ეპიდემიოლოგიური ასპექტების მიმოხილვას, ინოვაციური </w:t>
      </w:r>
      <w:r>
        <w:rPr>
          <w:rFonts w:ascii="Sylfaen" w:hAnsi="Sylfaen"/>
          <w:sz w:val="24"/>
          <w:szCs w:val="24"/>
          <w:lang w:val="ka-GE"/>
        </w:rPr>
        <w:t>მიდგომების გაცნობასა</w:t>
      </w:r>
      <w:r w:rsidRPr="000D721C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>გლობალური ელიმინაციისკენ მიმართული სტრატეგიების დასახვას.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მოხსენებები წარმოადგინეს ირანის, აშშ-ის, კანადის, ავსტრალიის, საფრანგეთის, იტალიის, თურქეთისა და სხვ. ქვეყნების წამყვანი უნივერსიტეტებისა და სამეცნიერო-კვლევითი ცენტრების ექსპერტებმა.</w:t>
      </w:r>
    </w:p>
    <w:p w:rsidR="00D211C2" w:rsidRDefault="000D721C" w:rsidP="000D721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0D721C">
        <w:rPr>
          <w:rFonts w:ascii="Sylfaen" w:hAnsi="Sylfaen"/>
          <w:sz w:val="24"/>
          <w:szCs w:val="24"/>
          <w:lang w:val="ka-GE"/>
        </w:rPr>
        <w:t xml:space="preserve">კონფერენციაზე წარდგენილი იყო საქართველოში მიმდინარე </w:t>
      </w:r>
      <w:r w:rsidRPr="00643F76">
        <w:rPr>
          <w:rFonts w:ascii="Sylfaen" w:hAnsi="Sylfaen"/>
          <w:sz w:val="24"/>
          <w:szCs w:val="24"/>
          <w:lang w:val="ka-GE"/>
        </w:rPr>
        <w:t>C</w:t>
      </w:r>
      <w:r w:rsidRPr="000D721C">
        <w:rPr>
          <w:rFonts w:ascii="Sylfaen" w:hAnsi="Sylfaen"/>
          <w:sz w:val="24"/>
          <w:szCs w:val="24"/>
          <w:lang w:val="ka-GE"/>
        </w:rPr>
        <w:t xml:space="preserve"> ჰეპატიტის ელიმინაციის პროგრამის მიღწევები და პროგრესი, რამაც დიდი დაინტერესება ჰპოვა დამსწრე</w:t>
      </w:r>
      <w:r w:rsidR="00A80B1E">
        <w:rPr>
          <w:rFonts w:ascii="Sylfaen" w:hAnsi="Sylfaen"/>
          <w:sz w:val="24"/>
          <w:szCs w:val="24"/>
          <w:lang w:val="ka-GE"/>
        </w:rPr>
        <w:t>თა შორის.</w:t>
      </w:r>
      <w:r w:rsidRPr="000D721C">
        <w:rPr>
          <w:rFonts w:ascii="Sylfaen" w:hAnsi="Sylfaen"/>
          <w:sz w:val="24"/>
          <w:szCs w:val="24"/>
          <w:lang w:val="ka-GE"/>
        </w:rPr>
        <w:t xml:space="preserve"> </w:t>
      </w:r>
      <w:r w:rsidR="003276C8">
        <w:rPr>
          <w:rFonts w:ascii="Sylfaen" w:hAnsi="Sylfaen"/>
          <w:sz w:val="24"/>
          <w:szCs w:val="24"/>
          <w:lang w:val="ka-GE"/>
        </w:rPr>
        <w:t>საზოგადოებას გაეცნო</w:t>
      </w:r>
      <w:r w:rsidR="00A80B1E">
        <w:rPr>
          <w:rFonts w:ascii="Sylfaen" w:hAnsi="Sylfaen"/>
          <w:sz w:val="24"/>
          <w:szCs w:val="24"/>
          <w:lang w:val="ka-GE"/>
        </w:rPr>
        <w:t xml:space="preserve"> სეროპრევალენტობის კვლევის შედეგები, საქართველოში ვირუსის გავრცელების მახასიათებლები, ელიმინაციის პროგრამის ისტორია და მისი მიმდინარეობისას განხორციელებული მნიშვნელოვანი აქტივობები</w:t>
      </w:r>
      <w:r w:rsidR="003276C8">
        <w:rPr>
          <w:rFonts w:ascii="Sylfaen" w:hAnsi="Sylfaen"/>
          <w:sz w:val="24"/>
          <w:szCs w:val="24"/>
          <w:lang w:val="ka-GE"/>
        </w:rPr>
        <w:t xml:space="preserve">, ისევე როგორც 2020 წლისთვის ელიმინაციის სტრატეგიის ფარგლებში დასახული სამიზნეები და </w:t>
      </w:r>
      <w:r w:rsidR="00D211C2">
        <w:rPr>
          <w:rFonts w:ascii="Sylfaen" w:hAnsi="Sylfaen"/>
          <w:sz w:val="24"/>
          <w:szCs w:val="24"/>
          <w:lang w:val="ka-GE"/>
        </w:rPr>
        <w:t>მათ</w:t>
      </w:r>
      <w:r w:rsidR="003276C8">
        <w:rPr>
          <w:rFonts w:ascii="Sylfaen" w:hAnsi="Sylfaen"/>
          <w:sz w:val="24"/>
          <w:szCs w:val="24"/>
          <w:lang w:val="ka-GE"/>
        </w:rPr>
        <w:t xml:space="preserve"> </w:t>
      </w:r>
      <w:r w:rsidR="00643F76">
        <w:rPr>
          <w:rFonts w:ascii="Sylfaen" w:hAnsi="Sylfaen"/>
          <w:sz w:val="24"/>
          <w:szCs w:val="24"/>
          <w:lang w:val="ka-GE"/>
        </w:rPr>
        <w:t>მისაღწევად</w:t>
      </w:r>
      <w:r w:rsidR="003276C8">
        <w:rPr>
          <w:rFonts w:ascii="Sylfaen" w:hAnsi="Sylfaen"/>
          <w:sz w:val="24"/>
          <w:szCs w:val="24"/>
          <w:lang w:val="ka-GE"/>
        </w:rPr>
        <w:t xml:space="preserve"> დაგეგმილი ნაბიჯები</w:t>
      </w:r>
      <w:r w:rsidR="00A80B1E">
        <w:rPr>
          <w:rFonts w:ascii="Sylfaen" w:hAnsi="Sylfaen"/>
          <w:sz w:val="24"/>
          <w:szCs w:val="24"/>
          <w:lang w:val="ka-GE"/>
        </w:rPr>
        <w:t>.</w:t>
      </w:r>
    </w:p>
    <w:p w:rsidR="00004AA9" w:rsidRDefault="0075382F" w:rsidP="000D721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ირანში ხელმისაწვდომია </w:t>
      </w:r>
      <w:r w:rsidRPr="00643F7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მკურნალობის თანამედროვე მეთოდები - პეგილირებული ინტერფერონ ალფა, რიბავირინი, სოფოსბუვირი, ლედიპასვირი და დაკლატასვირი. ქვეყანა თავად აწარმოებს ისეთ მედიკამენტებს, როგორებიცაა სობიოვირი (სოფოსბუვირი), დაკლავირი (დაკლატასვირი), ლედისფოვირი (ლედიპასვირი/სოფოსბუვირი) და სხვ. </w:t>
      </w:r>
      <w:r w:rsidR="009858F2" w:rsidRPr="00643F76">
        <w:rPr>
          <w:rFonts w:ascii="Sylfaen" w:hAnsi="Sylfaen"/>
          <w:sz w:val="24"/>
          <w:szCs w:val="24"/>
          <w:lang w:val="ka-GE"/>
        </w:rPr>
        <w:t>C</w:t>
      </w:r>
      <w:r w:rsidR="009858F2">
        <w:rPr>
          <w:rFonts w:ascii="Sylfaen" w:hAnsi="Sylfaen"/>
          <w:sz w:val="24"/>
          <w:szCs w:val="24"/>
          <w:lang w:val="ka-GE"/>
        </w:rPr>
        <w:t xml:space="preserve"> ჰეპატიტის კლინიკური მართვის </w:t>
      </w:r>
      <w:r w:rsidR="00A80B1E">
        <w:rPr>
          <w:rFonts w:ascii="Sylfaen" w:hAnsi="Sylfaen"/>
          <w:sz w:val="24"/>
          <w:szCs w:val="24"/>
          <w:lang w:val="ka-GE"/>
        </w:rPr>
        <w:t xml:space="preserve">ირანის </w:t>
      </w:r>
      <w:r w:rsidR="009858F2">
        <w:rPr>
          <w:rFonts w:ascii="Sylfaen" w:hAnsi="Sylfaen"/>
          <w:sz w:val="24"/>
          <w:szCs w:val="24"/>
          <w:lang w:val="ka-GE"/>
        </w:rPr>
        <w:t xml:space="preserve">ეროვნული გაიდლაინის მიხედვით, მკურნალობის დაწყებამდე </w:t>
      </w:r>
      <w:r>
        <w:rPr>
          <w:rFonts w:ascii="Sylfaen" w:hAnsi="Sylfaen"/>
          <w:sz w:val="24"/>
          <w:szCs w:val="24"/>
          <w:lang w:val="ka-GE"/>
        </w:rPr>
        <w:t xml:space="preserve">ტარდება </w:t>
      </w:r>
      <w:r w:rsidRPr="00643F76">
        <w:rPr>
          <w:rFonts w:ascii="Sylfaen" w:hAnsi="Sylfaen"/>
          <w:sz w:val="24"/>
          <w:szCs w:val="24"/>
          <w:lang w:val="ka-GE"/>
        </w:rPr>
        <w:t xml:space="preserve">HCV </w:t>
      </w:r>
      <w:r>
        <w:rPr>
          <w:rFonts w:ascii="Sylfaen" w:hAnsi="Sylfaen"/>
          <w:sz w:val="24"/>
          <w:szCs w:val="24"/>
          <w:lang w:val="ka-GE"/>
        </w:rPr>
        <w:t xml:space="preserve">რნმ ტესტირება, გენოტიპისა და რეზისტენტობის განსაზღვრა, ღვიძლის ფიბროზისა და </w:t>
      </w:r>
      <w:r w:rsidR="00643F76">
        <w:rPr>
          <w:rFonts w:ascii="Sylfaen" w:hAnsi="Sylfaen"/>
          <w:sz w:val="24"/>
          <w:szCs w:val="24"/>
          <w:lang w:val="ka-GE"/>
        </w:rPr>
        <w:t>თანმხლები</w:t>
      </w:r>
      <w:r>
        <w:rPr>
          <w:rFonts w:ascii="Sylfaen" w:hAnsi="Sylfaen"/>
          <w:sz w:val="24"/>
          <w:szCs w:val="24"/>
          <w:lang w:val="ka-GE"/>
        </w:rPr>
        <w:t xml:space="preserve"> დაავადებების შეფასება.</w:t>
      </w:r>
      <w:r w:rsidR="009858F2">
        <w:rPr>
          <w:rFonts w:ascii="Sylfaen" w:hAnsi="Sylfaen"/>
          <w:sz w:val="24"/>
          <w:szCs w:val="24"/>
          <w:lang w:val="ka-GE"/>
        </w:rPr>
        <w:t xml:space="preserve"> </w:t>
      </w:r>
      <w:r w:rsidR="00A80B1E">
        <w:rPr>
          <w:rFonts w:ascii="Sylfaen" w:hAnsi="Sylfaen"/>
          <w:sz w:val="24"/>
          <w:szCs w:val="24"/>
          <w:lang w:val="ka-GE"/>
        </w:rPr>
        <w:t xml:space="preserve">რაც შეეხება მკურნალობას, </w:t>
      </w:r>
      <w:r w:rsidR="00D211C2">
        <w:rPr>
          <w:rFonts w:ascii="Sylfaen" w:hAnsi="Sylfaen"/>
          <w:sz w:val="24"/>
          <w:szCs w:val="24"/>
          <w:lang w:val="ka-GE"/>
        </w:rPr>
        <w:t xml:space="preserve">აღნიშნული გაიდლაინის თანახმად, ირანში </w:t>
      </w:r>
      <w:r w:rsidR="009858F2">
        <w:rPr>
          <w:rFonts w:ascii="Sylfaen" w:hAnsi="Sylfaen"/>
          <w:sz w:val="24"/>
          <w:szCs w:val="24"/>
          <w:lang w:val="ka-GE"/>
        </w:rPr>
        <w:t>პირველი და მეოთხე გენოტიპებისთვის რეკომენდებულია დაკლატასვირ/სოფოსბუვირსა და ლედიპასვირ/სოფოსბუვირზე დაფუძნებული რეჟიმები, მეორე გენოტიპისთვის - სოფოსბუვირი+რიბავირინი, ხოლო მესამე გენოტიპისთვის დაკლატასვირ/სოფოსბუვირზე დაფუძნებული რეჟიმი.</w:t>
      </w:r>
    </w:p>
    <w:p w:rsidR="00321B93" w:rsidRPr="000A47FE" w:rsidRDefault="00321B93" w:rsidP="000D721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გარდა ამისა, აღსანიშნავია ირანის გამოცდილება </w:t>
      </w:r>
      <w:r>
        <w:rPr>
          <w:rFonts w:ascii="Sylfaen" w:hAnsi="Sylfaen"/>
          <w:sz w:val="24"/>
          <w:szCs w:val="24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მიკროელიმინაციაზე გარკვეულ პოპულაციურ ჯგუფებში, სადაც ინფექციის </w:t>
      </w:r>
      <w:r w:rsidR="000A47FE">
        <w:rPr>
          <w:rFonts w:ascii="Sylfaen" w:hAnsi="Sylfaen"/>
          <w:sz w:val="24"/>
          <w:szCs w:val="24"/>
          <w:lang w:val="ka-GE"/>
        </w:rPr>
        <w:t>გავრცელების რისკი მომეტებულია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5B3867">
        <w:rPr>
          <w:rFonts w:ascii="Sylfaen" w:hAnsi="Sylfaen"/>
          <w:sz w:val="24"/>
          <w:szCs w:val="24"/>
          <w:lang w:val="ka-GE"/>
        </w:rPr>
        <w:t>ამ მხრივ აქცენტი კეთდება</w:t>
      </w:r>
      <w:r>
        <w:rPr>
          <w:rFonts w:ascii="Sylfaen" w:hAnsi="Sylfaen"/>
          <w:sz w:val="24"/>
          <w:szCs w:val="24"/>
          <w:lang w:val="ka-GE"/>
        </w:rPr>
        <w:t xml:space="preserve"> დიალიზზე </w:t>
      </w:r>
      <w:r w:rsidR="005B3867">
        <w:rPr>
          <w:rFonts w:ascii="Sylfaen" w:hAnsi="Sylfaen"/>
          <w:sz w:val="24"/>
          <w:szCs w:val="24"/>
          <w:lang w:val="ka-GE"/>
        </w:rPr>
        <w:t>მყოფ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B3867">
        <w:rPr>
          <w:rFonts w:ascii="Sylfaen" w:hAnsi="Sylfaen"/>
          <w:sz w:val="24"/>
          <w:szCs w:val="24"/>
          <w:lang w:val="ka-GE"/>
        </w:rPr>
        <w:t>პაციენტებზე</w:t>
      </w:r>
      <w:r w:rsidR="000A47FE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სისხლის გადასხმის </w:t>
      </w:r>
      <w:r w:rsidR="005B3867">
        <w:rPr>
          <w:rFonts w:ascii="Sylfaen" w:hAnsi="Sylfaen"/>
          <w:sz w:val="24"/>
          <w:szCs w:val="24"/>
          <w:lang w:val="ka-GE"/>
        </w:rPr>
        <w:t>ხშირ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B3867">
        <w:rPr>
          <w:rFonts w:ascii="Sylfaen" w:hAnsi="Sylfaen"/>
          <w:sz w:val="24"/>
          <w:szCs w:val="24"/>
          <w:lang w:val="ka-GE"/>
        </w:rPr>
        <w:t>რეციპიენტებზე</w:t>
      </w:r>
      <w:r>
        <w:rPr>
          <w:rFonts w:ascii="Sylfaen" w:hAnsi="Sylfaen"/>
          <w:sz w:val="24"/>
          <w:szCs w:val="24"/>
          <w:lang w:val="ka-GE"/>
        </w:rPr>
        <w:t>, როგორებიცაა ჰემოფილიითა და თალასემიით დაავადებული პირები.</w:t>
      </w:r>
      <w:r w:rsidR="000A47FE">
        <w:rPr>
          <w:rFonts w:ascii="Sylfaen" w:hAnsi="Sylfaen"/>
          <w:sz w:val="24"/>
          <w:szCs w:val="24"/>
          <w:lang w:val="ka-GE"/>
        </w:rPr>
        <w:t xml:space="preserve"> ირანში ჩატარებული კვლევების მიხედვით, აღნიშნულ პოპულაციებში </w:t>
      </w:r>
      <w:r w:rsidR="000A47FE">
        <w:rPr>
          <w:rFonts w:ascii="Sylfaen" w:hAnsi="Sylfaen"/>
          <w:sz w:val="24"/>
          <w:szCs w:val="24"/>
        </w:rPr>
        <w:t>C</w:t>
      </w:r>
      <w:r w:rsidR="000A47FE">
        <w:rPr>
          <w:rFonts w:ascii="Sylfaen" w:hAnsi="Sylfaen"/>
          <w:sz w:val="24"/>
          <w:szCs w:val="24"/>
          <w:lang w:val="ka-GE"/>
        </w:rPr>
        <w:t xml:space="preserve"> ჰეპატიტის პრევალენტობა ზოგად მოსახლეობასთან შედარებით გაცილებით მაღალია. მიუხედავად იმისა, რომ საქართველოში ასეთივე კვლევები არ ჩატარებულა, მოსალოდნელია მსგავსი მდგომარეობა. მიზანშეწონილია საკითხის ღრმად შესწავლა, რაშიც სასარგებლო იქნება ირანის გამოცდილების გაზიარება.</w:t>
      </w:r>
    </w:p>
    <w:p w:rsidR="00A80B1E" w:rsidRPr="009C555F" w:rsidRDefault="009C555F" w:rsidP="000D721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კონფერენცია საქართველოსთვის მნიშვნელოვანი აღმოჩნდა რამდენიმე მიმართულებით. კერძოდ, ხაზი გაესვა ჩვენს ქვეყანაში არსებულ მიღწევებს და საქართველო კიდევ ერთხელ წარმოჩინდა, როგორც სამაგალითო ქვეყანა</w:t>
      </w:r>
      <w:r w:rsidRPr="00643F76">
        <w:rPr>
          <w:rFonts w:ascii="Sylfaen" w:hAnsi="Sylfaen"/>
          <w:sz w:val="24"/>
          <w:szCs w:val="24"/>
          <w:lang w:val="ka-GE"/>
        </w:rPr>
        <w:t xml:space="preserve"> 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გლობალური ელიმინაციის პროცესში; დამყარდა ახალი ურთიერთობები იმ ქვეყნების წარმომადგენლებთან, რომლებიც დაინტერესებულნი არიან </w:t>
      </w:r>
      <w:r w:rsidRPr="00643F7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ელიმინაციით; და ბოლოს, ვირუსული ჰეპატიტების სფეროში მოღვაწე ექსპერტებ</w:t>
      </w:r>
      <w:r w:rsidR="00613EA1">
        <w:rPr>
          <w:rFonts w:ascii="Sylfaen" w:hAnsi="Sylfaen"/>
          <w:sz w:val="24"/>
          <w:szCs w:val="24"/>
          <w:lang w:val="ka-GE"/>
        </w:rPr>
        <w:t>ს შევთავაზეთ მონაწილეობა ჩვენთან დაგეგმილ სხვადასხვა ღონისძიებებში (</w:t>
      </w:r>
      <w:r>
        <w:rPr>
          <w:rFonts w:ascii="Sylfaen" w:hAnsi="Sylfaen"/>
          <w:sz w:val="24"/>
          <w:szCs w:val="24"/>
          <w:lang w:val="ka-GE"/>
        </w:rPr>
        <w:t xml:space="preserve"> ტექნიკურ მრჩეველთა ჯგუფის შეხვედრა</w:t>
      </w:r>
      <w:r w:rsidR="00613EA1">
        <w:rPr>
          <w:rFonts w:ascii="Sylfaen" w:hAnsi="Sylfaen"/>
          <w:sz w:val="24"/>
          <w:szCs w:val="24"/>
          <w:lang w:val="ka-GE"/>
        </w:rPr>
        <w:t>, ეროვნული ვორკშოპი გაზაფხულზე და სხვა).</w:t>
      </w:r>
      <w:bookmarkStart w:id="0" w:name="_GoBack"/>
      <w:bookmarkEnd w:id="0"/>
    </w:p>
    <w:sectPr w:rsidR="00A80B1E" w:rsidRPr="009C55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85"/>
    <w:rsid w:val="00004AA9"/>
    <w:rsid w:val="000A47FE"/>
    <w:rsid w:val="000D721C"/>
    <w:rsid w:val="00321B93"/>
    <w:rsid w:val="003276C8"/>
    <w:rsid w:val="00434BDA"/>
    <w:rsid w:val="005B3867"/>
    <w:rsid w:val="00613EA1"/>
    <w:rsid w:val="00643F76"/>
    <w:rsid w:val="00651385"/>
    <w:rsid w:val="006513BC"/>
    <w:rsid w:val="007142FB"/>
    <w:rsid w:val="0075382F"/>
    <w:rsid w:val="009858F2"/>
    <w:rsid w:val="009C555F"/>
    <w:rsid w:val="00A80B1E"/>
    <w:rsid w:val="00D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5E424-8972-43E5-9505-4078A66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Amiran Gamkrelidze</cp:lastModifiedBy>
  <cp:revision>7</cp:revision>
  <dcterms:created xsi:type="dcterms:W3CDTF">2017-09-27T06:48:00Z</dcterms:created>
  <dcterms:modified xsi:type="dcterms:W3CDTF">2017-09-28T13:28:00Z</dcterms:modified>
</cp:coreProperties>
</file>